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CB8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</w:p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F" w:rsidRPr="00080CB8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F" w:rsidRPr="00171EE2" w:rsidRDefault="00604DEF" w:rsidP="00604DEF">
      <w:pPr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UE 2016/679 z dnia 27 kwietnia 2016 r. w sprawie  ochrony osób fizycznych w związku z przetwarzaniem danych osobowych i w sprawie swobodnego przepływu takich danych  oraz uchylenia dyrektywy 95/46/WE (ogólne rozporządzenie o ochronie danych) informuję, iż:</w:t>
      </w:r>
    </w:p>
    <w:p w:rsidR="00604DEF" w:rsidRPr="00171EE2" w:rsidRDefault="00604DEF" w:rsidP="00604DEF">
      <w:pPr>
        <w:tabs>
          <w:tab w:val="left" w:pos="187"/>
          <w:tab w:val="left" w:leader="dot" w:pos="6682"/>
        </w:tabs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1. Administratorem Pani/Pana danych osobowych jest Powiatowy Urząd Pracy z siedzibą  w Staszowie, ul. Szkolna 4.</w:t>
      </w:r>
    </w:p>
    <w:p w:rsidR="00604DEF" w:rsidRPr="00171EE2" w:rsidRDefault="00604DEF" w:rsidP="00604DEF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 xml:space="preserve">2. Kontakt do Inspektora ochrony danych: e-mail: </w:t>
      </w:r>
      <w:hyperlink r:id="rId4" w:history="1">
        <w:r w:rsidRPr="00171EE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iod@staszow.praca.gov.pl</w:t>
        </w:r>
      </w:hyperlink>
      <w:r w:rsidRPr="00171EE2">
        <w:rPr>
          <w:rFonts w:ascii="Times New Roman" w:eastAsia="Times New Roman" w:hAnsi="Times New Roman" w:cs="Times New Roman"/>
          <w:sz w:val="24"/>
          <w:szCs w:val="24"/>
        </w:rPr>
        <w:t>, tel. (15) 864-25-06.</w:t>
      </w:r>
    </w:p>
    <w:p w:rsidR="00604DEF" w:rsidRPr="00171EE2" w:rsidRDefault="00604DEF" w:rsidP="00604DEF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3. Pani/Pana dane osobowe przetwarzane będą w celu realizacji zadań określonych w ustawie o promocji zatrudnienia i instytu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cjach rynku pracy (Dz. U. z 2023 poz.735 </w:t>
      </w:r>
      <w:r w:rsidRPr="00171EE2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Pr="00171EE2">
        <w:rPr>
          <w:rFonts w:ascii="Times New Roman" w:eastAsia="Times New Roman" w:hAnsi="Times New Roman" w:cs="Times New Roman"/>
          <w:sz w:val="24"/>
          <w:szCs w:val="24"/>
        </w:rPr>
        <w:t>póżn</w:t>
      </w:r>
      <w:proofErr w:type="spellEnd"/>
      <w:r w:rsidRPr="00171EE2">
        <w:rPr>
          <w:rFonts w:ascii="Times New Roman" w:eastAsia="Times New Roman" w:hAnsi="Times New Roman" w:cs="Times New Roman"/>
          <w:sz w:val="24"/>
          <w:szCs w:val="24"/>
        </w:rPr>
        <w:t>. zm.) oraz w celu wypełnienia obowiązków prawnych ciążących na administratorze.</w:t>
      </w:r>
    </w:p>
    <w:p w:rsidR="00604DEF" w:rsidRPr="00171EE2" w:rsidRDefault="00604DEF" w:rsidP="00604DEF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4.Odbiorcą Pani/Pana danych osobowych będą</w:t>
      </w:r>
      <w:r w:rsidRPr="00171EE2">
        <w:rPr>
          <w:rFonts w:ascii="Times New Roman" w:hAnsi="Times New Roman" w:cs="Times New Roman"/>
          <w:sz w:val="24"/>
          <w:szCs w:val="24"/>
        </w:rPr>
        <w:t xml:space="preserve"> podmioty uprawnione do ich pozyskania na podstawie obowiązujących przepisów prawa.</w:t>
      </w:r>
    </w:p>
    <w:p w:rsidR="00604DEF" w:rsidRPr="00171EE2" w:rsidRDefault="00604DEF" w:rsidP="00604DEF">
      <w:pPr>
        <w:tabs>
          <w:tab w:val="left" w:pos="187"/>
        </w:tabs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5. Pani/Pana dane osobowe będą przechowywane przez okres wskazany w kategorii archiwalnej określonej w Jednolitym  Rzeczowym Wykazie Akt Powiatowego Urzędu Pracy w Staszowie.</w:t>
      </w:r>
    </w:p>
    <w:p w:rsidR="00604DEF" w:rsidRPr="00171EE2" w:rsidRDefault="00604DEF" w:rsidP="00604DEF">
      <w:pPr>
        <w:tabs>
          <w:tab w:val="left" w:pos="187"/>
        </w:tabs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6. Posiada Pani/Pan prawo dostępu do treści swoich danych oraz prawo ich sprosto</w:t>
      </w:r>
      <w:r w:rsidRPr="00171EE2">
        <w:rPr>
          <w:rFonts w:ascii="Times New Roman" w:eastAsia="Times New Roman" w:hAnsi="Times New Roman" w:cs="Times New Roman"/>
          <w:sz w:val="24"/>
          <w:szCs w:val="24"/>
        </w:rPr>
        <w:softHyphen/>
        <w:t>wania, usunięcia, ograniczenia przetwarzania, prawo do przenoszenia danych, prawo wniesienia sprzeciwu.</w:t>
      </w:r>
    </w:p>
    <w:p w:rsidR="00604DEF" w:rsidRPr="00171EE2" w:rsidRDefault="00604DEF" w:rsidP="00604DEF">
      <w:pPr>
        <w:tabs>
          <w:tab w:val="left" w:pos="187"/>
        </w:tabs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7. Ma Pani/Pan prawo wniesienia skargi do organu nadzorczego, tj. Urzędu Ochrony Danych Osobowych, gdy uzna Pani/Pan, iż przetwarza</w:t>
      </w:r>
      <w:r w:rsidRPr="00171EE2">
        <w:rPr>
          <w:rFonts w:ascii="Times New Roman" w:eastAsia="Times New Roman" w:hAnsi="Times New Roman" w:cs="Times New Roman"/>
          <w:sz w:val="24"/>
          <w:szCs w:val="24"/>
        </w:rPr>
        <w:softHyphen/>
        <w:t>nie danych osobowych Pani/Pana dotyczących narusza przepisy rozporzą</w:t>
      </w:r>
      <w:r w:rsidRPr="00171EE2">
        <w:rPr>
          <w:rFonts w:ascii="Times New Roman" w:eastAsia="Times New Roman" w:hAnsi="Times New Roman" w:cs="Times New Roman"/>
          <w:sz w:val="24"/>
          <w:szCs w:val="24"/>
        </w:rPr>
        <w:softHyphen/>
        <w:t>dzenia UE 2016/679.</w:t>
      </w:r>
    </w:p>
    <w:p w:rsidR="00604DEF" w:rsidRDefault="00604DEF" w:rsidP="00604DEF">
      <w:pPr>
        <w:spacing w:after="0"/>
        <w:ind w:left="-851" w:right="-1043"/>
        <w:jc w:val="both"/>
        <w:rPr>
          <w:rFonts w:ascii="Times New Roman" w:hAnsi="Times New Roman" w:cs="Times New Roman"/>
          <w:i/>
          <w:color w:val="484B50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EE2">
        <w:rPr>
          <w:rFonts w:ascii="Times New Roman" w:eastAsia="Times New Roman" w:hAnsi="Times New Roman" w:cs="Times New Roman"/>
          <w:sz w:val="24"/>
          <w:szCs w:val="24"/>
        </w:rPr>
        <w:t xml:space="preserve">Podanie przez Panią/Pana danych osobowych jest wymogiem prawnym. Jest Pani/ Pan zobowiązana/y do ich podania, a konsekwencją niepodania danych osobowych będzie brak możliwości uznania Pani/Pana za poręczyciela celem zabezpieczenia </w:t>
      </w:r>
      <w:r w:rsidRPr="00401404">
        <w:rPr>
          <w:rFonts w:ascii="Times New Roman" w:eastAsia="Times New Roman" w:hAnsi="Times New Roman" w:cs="Times New Roman"/>
          <w:sz w:val="24"/>
          <w:szCs w:val="24"/>
        </w:rPr>
        <w:t xml:space="preserve">zwrotu </w:t>
      </w:r>
      <w:r w:rsidRPr="004014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przyznawanej </w:t>
      </w:r>
      <w:r w:rsidRPr="00401404">
        <w:rPr>
          <w:rFonts w:ascii="Times New Roman" w:eastAsia="Times New Roman" w:hAnsi="Times New Roman" w:cs="Times New Roman"/>
          <w:sz w:val="24"/>
          <w:szCs w:val="24"/>
        </w:rPr>
        <w:t>Wnioskodawcy</w:t>
      </w:r>
      <w:r w:rsidRPr="004014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refundacji kosztów wyposażenia lub doposażenia  stanowiska pracy dla skierowanego bezrobotnego.</w:t>
      </w:r>
    </w:p>
    <w:p w:rsidR="00604DEF" w:rsidRDefault="00604DEF" w:rsidP="00604DEF">
      <w:pPr>
        <w:tabs>
          <w:tab w:val="left" w:pos="262"/>
          <w:tab w:val="left" w:leader="dot" w:pos="5115"/>
        </w:tabs>
        <w:spacing w:after="0"/>
        <w:ind w:left="-851" w:right="-998"/>
        <w:jc w:val="both"/>
        <w:rPr>
          <w:rFonts w:ascii="Times New Roman" w:hAnsi="Times New Roman" w:cs="Times New Roman"/>
          <w:i/>
          <w:color w:val="484B50"/>
          <w:sz w:val="24"/>
          <w:szCs w:val="24"/>
        </w:rPr>
      </w:pPr>
    </w:p>
    <w:p w:rsidR="00604DEF" w:rsidRPr="00171EE2" w:rsidRDefault="00604DEF" w:rsidP="00604DEF">
      <w:pPr>
        <w:tabs>
          <w:tab w:val="left" w:pos="262"/>
          <w:tab w:val="left" w:leader="dot" w:pos="5115"/>
        </w:tabs>
        <w:spacing w:after="0"/>
        <w:ind w:left="-851" w:right="-9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71EE2">
        <w:rPr>
          <w:rFonts w:ascii="Times New Roman" w:hAnsi="Times New Roman" w:cs="Times New Roman"/>
          <w:i/>
          <w:color w:val="484B50"/>
          <w:sz w:val="24"/>
          <w:szCs w:val="24"/>
        </w:rPr>
        <w:t xml:space="preserve">Pełny tekst europejskiego rozporządzenia o ochronie danych (RODO) dostępny jest na stronie: </w:t>
      </w:r>
      <w:hyperlink r:id="rId5" w:tgtFrame="_blank" w:history="1">
        <w:r w:rsidRPr="00171EE2">
          <w:rPr>
            <w:rStyle w:val="Hipercze"/>
            <w:rFonts w:ascii="Times New Roman" w:hAnsi="Times New Roman" w:cs="Times New Roman"/>
            <w:i/>
            <w:color w:val="043792"/>
            <w:sz w:val="24"/>
            <w:szCs w:val="24"/>
            <w:bdr w:val="none" w:sz="0" w:space="0" w:color="auto" w:frame="1"/>
          </w:rPr>
          <w:t>https://www.giodo.gov.pl/pl/569/9276</w:t>
        </w:r>
      </w:hyperlink>
    </w:p>
    <w:p w:rsidR="00604DEF" w:rsidRPr="00C56608" w:rsidRDefault="00604DEF" w:rsidP="00604DEF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F" w:rsidRPr="00171EE2" w:rsidRDefault="00604DEF" w:rsidP="00604DEF">
      <w:pPr>
        <w:spacing w:after="0" w:line="240" w:lineRule="auto"/>
        <w:ind w:left="565" w:right="-998" w:firstLine="851"/>
        <w:jc w:val="center"/>
        <w:rPr>
          <w:rFonts w:ascii="Times New Roman" w:eastAsia="Times New Roman" w:hAnsi="Times New Roman" w:cs="Times New Roman"/>
          <w:bCs/>
        </w:rPr>
      </w:pPr>
      <w:r w:rsidRPr="00171EE2">
        <w:rPr>
          <w:rFonts w:ascii="Times New Roman" w:eastAsia="Times New Roman" w:hAnsi="Times New Roman" w:cs="Times New Roman"/>
          <w:bCs/>
        </w:rPr>
        <w:t>…………………………………………….</w:t>
      </w:r>
    </w:p>
    <w:p w:rsidR="00604DEF" w:rsidRPr="00171EE2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Cs/>
        </w:rPr>
      </w:pPr>
    </w:p>
    <w:p w:rsidR="00604DEF" w:rsidRPr="00171EE2" w:rsidRDefault="00604DEF" w:rsidP="00604DEF">
      <w:pPr>
        <w:spacing w:after="0" w:line="240" w:lineRule="auto"/>
        <w:ind w:left="422" w:right="-998" w:firstLine="994"/>
        <w:jc w:val="center"/>
        <w:rPr>
          <w:rFonts w:ascii="Times New Roman" w:eastAsia="Times New Roman" w:hAnsi="Times New Roman" w:cs="Times New Roman"/>
          <w:bCs/>
        </w:rPr>
      </w:pPr>
      <w:r w:rsidRPr="00171EE2">
        <w:rPr>
          <w:rFonts w:ascii="Times New Roman" w:eastAsia="Times New Roman" w:hAnsi="Times New Roman" w:cs="Times New Roman"/>
          <w:bCs/>
        </w:rPr>
        <w:t>Podpis poręczyciela</w:t>
      </w:r>
    </w:p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DEF" w:rsidRDefault="00604DEF" w:rsidP="00604DEF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D0A" w:rsidRDefault="00BB2D0A"/>
    <w:sectPr w:rsidR="00BB2D0A" w:rsidSect="00FA5268">
      <w:pgSz w:w="12240" w:h="15840"/>
      <w:pgMar w:top="568" w:right="1800" w:bottom="1440" w:left="1560" w:header="708" w:footer="708" w:gutter="0"/>
      <w:cols w:space="708"/>
      <w:docGrid w:linePitch="4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DEF"/>
    <w:rsid w:val="00604DEF"/>
    <w:rsid w:val="00BB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DE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odo.gov.pl/pl/569/9276" TargetMode="External"/><Relationship Id="rId4" Type="http://schemas.openxmlformats.org/officeDocument/2006/relationships/hyperlink" Target="mailto:iod@stasz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hsieron</dc:creator>
  <cp:keywords/>
  <dc:description/>
  <cp:lastModifiedBy>hsieron</cp:lastModifiedBy>
  <cp:revision>2</cp:revision>
  <dcterms:created xsi:type="dcterms:W3CDTF">2023-07-24T08:38:00Z</dcterms:created>
  <dcterms:modified xsi:type="dcterms:W3CDTF">2023-07-24T08:38:00Z</dcterms:modified>
</cp:coreProperties>
</file>